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24" w:rsidRDefault="00762A24" w:rsidP="00CE1F67">
      <w:pPr>
        <w:snapToGrid w:val="0"/>
        <w:spacing w:line="240" w:lineRule="atLeast"/>
      </w:pPr>
      <w:r>
        <w:rPr>
          <w:rFonts w:hint="eastAsia"/>
        </w:rPr>
        <w:t>DEMO1</w:t>
      </w:r>
    </w:p>
    <w:p w:rsidR="00762A24" w:rsidRDefault="00835B28" w:rsidP="00CE1F67">
      <w:pPr>
        <w:snapToGrid w:val="0"/>
        <w:spacing w:line="24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7pt;margin-top:89.3pt;width:171.15pt;height:293pt;flip:x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78.7pt;margin-top:172.7pt;width:176.15pt;height:66.3pt;flip:x y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02.9pt;margin-top:111.4pt;width:151.95pt;height:116.2pt;flip:x y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02.9pt;margin-top:70.75pt;width:151.95pt;height:140.45pt;flip:x y;z-index:251659264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232.05pt;margin-top:.2pt;width:275.9pt;height:284.45pt;z-index:251658240">
            <v:textbox inset="5.85pt,.7pt,5.85pt,.7pt">
              <w:txbxContent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x:Class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WpfApplication1.Window1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http://schemas.microsoft.com/winfx/2006/xaml/presentation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xmlns:x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http://schemas.microsoft.com/winfx/2006/xaml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xmlns:WpfApplication1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clr-namespace:WpfApplication1;assembly=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Title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Window1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Height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300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Width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300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Window.DataContext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WpfApplication1:DocumentA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Window.DataContext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Grid.RowDefinitions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Grid.RowDefinitions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TextBox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{Binding Path=検索値}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Button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Content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検索！！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Click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検索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Grid.Row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Label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Content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{Binding Path=検索結果}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Grid.Row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djustRightInd w:val="0"/>
                    <w:snapToGrid w:val="0"/>
                    <w:spacing w:line="20" w:lineRule="atLeast"/>
                  </w:pPr>
                </w:p>
              </w:txbxContent>
            </v:textbox>
          </v:rect>
        </w:pict>
      </w:r>
      <w:r w:rsidR="00762A24">
        <w:rPr>
          <w:rFonts w:hint="eastAsia"/>
          <w:noProof/>
        </w:rPr>
        <w:drawing>
          <wp:inline distT="0" distB="0" distL="0" distR="0">
            <wp:extent cx="2860675" cy="2860675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24" w:rsidRDefault="00762A24" w:rsidP="00CE1F67">
      <w:pPr>
        <w:snapToGrid w:val="0"/>
        <w:spacing w:line="240" w:lineRule="atLeast"/>
      </w:pPr>
    </w:p>
    <w:p w:rsidR="00762A24" w:rsidRDefault="00762A24" w:rsidP="00CE1F67">
      <w:pPr>
        <w:snapToGrid w:val="0"/>
        <w:spacing w:line="240" w:lineRule="atLeast"/>
      </w:pPr>
    </w:p>
    <w:p w:rsidR="00762A24" w:rsidRDefault="00835B28" w:rsidP="00CE1F67">
      <w:pPr>
        <w:snapToGrid w:val="0"/>
        <w:spacing w:line="240" w:lineRule="atLeast"/>
      </w:pPr>
      <w:r>
        <w:rPr>
          <w:noProof/>
        </w:rPr>
        <w:pict>
          <v:shape id="_x0000_s1032" type="#_x0000_t32" style="position:absolute;left:0;text-align:left;margin-left:52.4pt;margin-top:82.6pt;width:202.45pt;height:141.15pt;flip:y;z-index:251663360" o:connectortype="straight">
            <v:stroke endarrow="block"/>
          </v:shape>
        </w:pict>
      </w:r>
      <w:r w:rsidR="00857DD9">
        <w:rPr>
          <w:rFonts w:hint="eastAsia"/>
          <w:noProof/>
        </w:rPr>
        <w:drawing>
          <wp:inline distT="0" distB="0" distL="0" distR="0">
            <wp:extent cx="2369047" cy="3023858"/>
            <wp:effectExtent l="19050" t="0" r="0" b="0"/>
            <wp:docPr id="6" name="図 4" descr="C:\Users\localnaka\Desktop\ClassDiagram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calnaka\Desktop\ClassDiagram1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53" cy="302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検索()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100" w:firstLine="1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rows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[] {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"えムナウ"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18},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"R田中"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21},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"中博俊"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31}};</w:t>
      </w:r>
    </w:p>
    <w:p w:rsidR="00857DD9" w:rsidRP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100" w:firstLine="1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結果 =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from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rows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where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x.年齢 &gt;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.検索値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400" w:firstLine="56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select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x).FirstOrDefault();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.検索結果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.Format(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"{0}様 {1}歳"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 結果.名前,結果.年齢);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B73860" w:rsidRDefault="00B73860" w:rsidP="00CE1F67">
      <w:pPr>
        <w:widowControl/>
        <w:snapToGrid w:val="0"/>
        <w:spacing w:line="240" w:lineRule="atLeast"/>
        <w:jc w:val="left"/>
      </w:pPr>
      <w:r>
        <w:br w:type="page"/>
      </w:r>
    </w:p>
    <w:p w:rsidR="00857DD9" w:rsidRDefault="00B73860" w:rsidP="00CE1F67">
      <w:pPr>
        <w:snapToGrid w:val="0"/>
        <w:spacing w:line="240" w:lineRule="atLeast"/>
      </w:pPr>
      <w:r>
        <w:rPr>
          <w:rFonts w:hint="eastAsia"/>
        </w:rPr>
        <w:lastRenderedPageBreak/>
        <w:t>DEMO2</w:t>
      </w:r>
    </w:p>
    <w:p w:rsidR="00B73860" w:rsidRDefault="00B73860" w:rsidP="00CE1F67">
      <w:pPr>
        <w:snapToGrid w:val="0"/>
        <w:spacing w:line="240" w:lineRule="atLeast"/>
      </w:pPr>
    </w:p>
    <w:p w:rsidR="00B73860" w:rsidRDefault="00B73860" w:rsidP="00CE1F67">
      <w:pPr>
        <w:snapToGrid w:val="0"/>
        <w:spacing w:line="240" w:lineRule="atLeast"/>
      </w:pPr>
      <w:r>
        <w:rPr>
          <w:rFonts w:hint="eastAsia"/>
        </w:rPr>
        <w:t>コンバータを作る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RowToStringConverter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IValueConverter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ab/>
        <w:t>#region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IValueConverter Members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System.Globalization.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if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(value ==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null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) {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return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DependencyProperty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.UnsetValue; }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結果 = (</w:t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) value;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return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string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.Format(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"{0}様 {1}歳"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, 結果.名前,結果.年齢);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ConvertBack(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System.Globalization.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NotImplementedException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ab/>
        <w:t>#endregion</w:t>
      </w:r>
    </w:p>
    <w:p w:rsidR="00B73860" w:rsidRDefault="00B73860" w:rsidP="00CE1F67">
      <w:pPr>
        <w:snapToGrid w:val="0"/>
        <w:spacing w:line="240" w:lineRule="atLeast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B73860" w:rsidRDefault="00B73860" w:rsidP="00CE1F67">
      <w:pPr>
        <w:snapToGrid w:val="0"/>
        <w:spacing w:line="240" w:lineRule="atLeast"/>
      </w:pPr>
      <w:r>
        <w:rPr>
          <w:rFonts w:hint="eastAsia"/>
        </w:rPr>
        <w:t>既存コードを編集する</w:t>
      </w:r>
    </w:p>
    <w:p w:rsidR="00B73860" w:rsidRPr="00B73860" w:rsidRDefault="00B73860" w:rsidP="00CE1F67">
      <w:pPr>
        <w:snapToGrid w:val="0"/>
        <w:spacing w:line="240" w:lineRule="atLeast"/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B7386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_検索結果;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B7386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検索結果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_検索結果;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_検索結果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"検索結果"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B73860" w:rsidRPr="00B73860" w:rsidRDefault="00B73860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B7386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this</w:t>
      </w:r>
      <w:r w:rsidRPr="00B7386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.検索結果 = 結果;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B73860" w:rsidP="00CE1F67">
      <w:pPr>
        <w:snapToGrid w:val="0"/>
        <w:spacing w:line="240" w:lineRule="atLeast"/>
      </w:pPr>
      <w:r>
        <w:rPr>
          <w:rFonts w:hint="eastAsia"/>
        </w:rPr>
        <w:t>XAML</w:t>
      </w:r>
      <w:r>
        <w:rPr>
          <w:rFonts w:hint="eastAsia"/>
        </w:rPr>
        <w:t>にコンバータを組み込む</w:t>
      </w:r>
    </w:p>
    <w:p w:rsidR="00857DD9" w:rsidRDefault="00857DD9" w:rsidP="00CE1F67">
      <w:pPr>
        <w:snapToGrid w:val="0"/>
        <w:spacing w:line="240" w:lineRule="atLeast"/>
      </w:pP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lastRenderedPageBreak/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 w:rsidRPr="00D45CD8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xmlns:WpfApplication1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clr-namespace:WpfApplication1;assembly=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WpfApplication1:DocumentA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P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Window.Resources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WpfApplication1:RowToStringConverter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RowToStringConverter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Window.Resources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Path=検索値}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検索！！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Label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Path=検索結果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, Converter={StaticResource RowToStringConverter}}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  <w:noProof/>
        </w:rPr>
        <w:drawing>
          <wp:inline distT="0" distB="0" distL="0" distR="0">
            <wp:extent cx="1529092" cy="1529092"/>
            <wp:effectExtent l="19050" t="0" r="0" b="0"/>
            <wp:docPr id="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79" cy="152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</w:rPr>
        <w:t>拍手！！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9B06DB" w:rsidP="00CE1F67">
      <w:pPr>
        <w:snapToGrid w:val="0"/>
        <w:spacing w:line="240" w:lineRule="atLeast"/>
      </w:pPr>
      <w:r>
        <w:rPr>
          <w:rFonts w:hint="eastAsia"/>
        </w:rPr>
        <w:t>DEMO2-2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lastRenderedPageBreak/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06D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RowDefinition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Path=検索値}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検索！！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Label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Path=検索結果, Converter={StaticResource RowToStringConverter}}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06D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Label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06DB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Path=検索結果.年齢}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06DB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Grid.Row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3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753FC5" w:rsidRDefault="00753FC5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753FC5" w:rsidRDefault="00753FC5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9B06DB" w:rsidRDefault="009B06DB" w:rsidP="00CE1F67">
      <w:pPr>
        <w:widowControl/>
        <w:snapToGrid w:val="0"/>
        <w:jc w:val="left"/>
      </w:pPr>
    </w:p>
    <w:p w:rsidR="00952225" w:rsidRDefault="009B06DB" w:rsidP="00CE1F67">
      <w:pPr>
        <w:snapToGrid w:val="0"/>
        <w:spacing w:line="240" w:lineRule="atLeast"/>
      </w:pPr>
      <w:r>
        <w:rPr>
          <w:rFonts w:hint="eastAsia"/>
        </w:rPr>
        <w:t>DEMO3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79115" cy="2182741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18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FontSize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48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大阪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兵庫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lastRenderedPageBreak/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京都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実行はい終わりです。</w:t>
      </w:r>
    </w:p>
    <w:p w:rsidR="00983A31" w:rsidRDefault="009B06DB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1529093" cy="801276"/>
            <wp:effectExtent l="19050" t="0" r="0" b="0"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92" cy="80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最低限のパネルに収まる場合にはパネル内がグループ単位になるようです。</w:t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では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StackPanel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奈良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和歌山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滋賀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StackPanel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983A31" w:rsidRDefault="009B06DB" w:rsidP="00CE1F67">
      <w:pPr>
        <w:snapToGrid w:val="0"/>
        <w:spacing w:line="240" w:lineRule="atLeast"/>
      </w:pPr>
      <w:r>
        <w:rPr>
          <w:noProof/>
        </w:rPr>
        <w:lastRenderedPageBreak/>
        <w:drawing>
          <wp:inline distT="0" distB="0" distL="0" distR="0">
            <wp:extent cx="3079115" cy="1541953"/>
            <wp:effectExtent l="19050" t="0" r="698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54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まずいですね。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EB472D" w:rsidP="00CE1F67">
      <w:pPr>
        <w:snapToGrid w:val="0"/>
        <w:spacing w:line="240" w:lineRule="atLeast"/>
      </w:pPr>
      <w:r>
        <w:rPr>
          <w:rFonts w:hint="eastAsia"/>
        </w:rPr>
        <w:t>これで</w:t>
      </w:r>
      <w:r>
        <w:rPr>
          <w:rFonts w:hint="eastAsia"/>
        </w:rPr>
        <w:t>OK</w:t>
      </w:r>
      <w:r>
        <w:rPr>
          <w:rFonts w:hint="eastAsia"/>
        </w:rPr>
        <w:t>です。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ちょっと今回の範囲ではないですが、</w:t>
      </w:r>
      <w:r>
        <w:rPr>
          <w:rFonts w:hint="eastAsia"/>
        </w:rPr>
        <w:t>UserControl</w:t>
      </w:r>
      <w:r>
        <w:rPr>
          <w:rFonts w:hint="eastAsia"/>
        </w:rPr>
        <w:t>を作ってみましょう。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WpfApplication1.UserControl1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lastRenderedPageBreak/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これを</w:t>
      </w:r>
      <w:r>
        <w:rPr>
          <w:rFonts w:hint="eastAsia"/>
        </w:rPr>
        <w:t>Window</w:t>
      </w:r>
      <w:r>
        <w:rPr>
          <w:rFonts w:hint="eastAsia"/>
        </w:rPr>
        <w:t>側に２つ張り付ける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xmlns:WpfApplication1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clr-namespace:WpfApplication1;assembly=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EB472D" w:rsidRDefault="009B06DB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79115" cy="1776635"/>
            <wp:effectExtent l="19050" t="0" r="698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77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2D" w:rsidRDefault="00EB472D" w:rsidP="00CE1F67">
      <w:pPr>
        <w:snapToGrid w:val="0"/>
        <w:spacing w:line="240" w:lineRule="atLeast"/>
      </w:pP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lastRenderedPageBreak/>
        <w:t>かなりひどい感じになります。</w:t>
      </w:r>
    </w:p>
    <w:p w:rsidR="00EB472D" w:rsidRDefault="00EB472D" w:rsidP="00CE1F67">
      <w:pPr>
        <w:snapToGrid w:val="0"/>
        <w:spacing w:line="240" w:lineRule="atLeast"/>
      </w:pPr>
    </w:p>
    <w:p w:rsidR="006F6EC5" w:rsidRDefault="006F6EC5" w:rsidP="00CE1F67">
      <w:pPr>
        <w:snapToGrid w:val="0"/>
        <w:spacing w:line="240" w:lineRule="atLeast"/>
      </w:pPr>
    </w:p>
    <w:p w:rsidR="00753FC5" w:rsidRDefault="00753FC5" w:rsidP="00CE1F67">
      <w:pPr>
        <w:snapToGrid w:val="0"/>
        <w:spacing w:line="240" w:lineRule="atLeast"/>
      </w:pPr>
    </w:p>
    <w:p w:rsidR="00753FC5" w:rsidRDefault="00753FC5" w:rsidP="00CE1F67">
      <w:pPr>
        <w:snapToGrid w:val="0"/>
        <w:spacing w:line="240" w:lineRule="atLeast"/>
      </w:pPr>
      <w:r>
        <w:rPr>
          <w:rFonts w:hint="eastAsia"/>
        </w:rPr>
        <w:t>DEMO4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まず</w:t>
      </w:r>
      <w:r w:rsidR="00CE1F67">
        <w:rPr>
          <w:rFonts w:hint="eastAsia"/>
        </w:rPr>
        <w:t>継承</w:t>
      </w:r>
      <w:r>
        <w:rPr>
          <w:rFonts w:hint="eastAsia"/>
        </w:rPr>
        <w:t>ラジオボタンを作成します。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System.Windows.Controls;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WankumaRadioButton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RadioButton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WankumaRadioButton ()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.GroupName =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Guid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.NewGuid().ToString();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UserControl</w:t>
      </w:r>
      <w:r>
        <w:rPr>
          <w:rFonts w:hint="eastAsia"/>
        </w:rPr>
        <w:t>の</w:t>
      </w:r>
      <w:r>
        <w:rPr>
          <w:rFonts w:hint="eastAsia"/>
        </w:rPr>
        <w:t>RadioButton</w:t>
      </w:r>
      <w:r>
        <w:rPr>
          <w:rFonts w:hint="eastAsia"/>
        </w:rPr>
        <w:t>を置き換えます。</w:t>
      </w: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GroupName</w:t>
      </w:r>
      <w:r>
        <w:rPr>
          <w:rFonts w:hint="eastAsia"/>
        </w:rPr>
        <w:t>は</w:t>
      </w:r>
      <w:r>
        <w:rPr>
          <w:rFonts w:hint="eastAsia"/>
        </w:rPr>
        <w:t>XAML</w:t>
      </w:r>
      <w:r>
        <w:rPr>
          <w:rFonts w:hint="eastAsia"/>
        </w:rPr>
        <w:t>側で設定すると、そちらが有効になるので消します。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demo3.UserControl1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 w:rsidRPr="00260FE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xmlns:demo3</w:t>
      </w:r>
      <w:r w:rsidRPr="00260FE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260FE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260FE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clr-namespace:demo3;assembly=</w:t>
      </w:r>
      <w:r w:rsidRPr="00260FE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260FE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lastRenderedPageBreak/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とりあえず実行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これで全部が独立</w:t>
      </w:r>
      <w:r w:rsidR="00CE1F67">
        <w:rPr>
          <w:rFonts w:hint="eastAsia"/>
        </w:rPr>
        <w:t>しました</w:t>
      </w: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  <w:noProof/>
        </w:rPr>
        <w:drawing>
          <wp:inline distT="0" distB="0" distL="0" distR="0">
            <wp:extent cx="3079115" cy="1541953"/>
            <wp:effectExtent l="19050" t="0" r="6985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54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E7" w:rsidRDefault="00260FE7" w:rsidP="00CE1F67">
      <w:pPr>
        <w:snapToGrid w:val="0"/>
        <w:spacing w:line="240" w:lineRule="atLeast"/>
      </w:pPr>
    </w:p>
    <w:p w:rsidR="00260FE7" w:rsidRDefault="00CE1F67" w:rsidP="00CE1F67">
      <w:pPr>
        <w:snapToGrid w:val="0"/>
        <w:spacing w:line="240" w:lineRule="atLeast"/>
      </w:pPr>
      <w:r>
        <w:rPr>
          <w:rFonts w:hint="eastAsia"/>
        </w:rPr>
        <w:t>ドキュメントクラスを</w:t>
      </w:r>
      <w:r>
        <w:rPr>
          <w:rFonts w:hint="eastAsia"/>
        </w:rPr>
        <w:t>3</w:t>
      </w:r>
      <w:r>
        <w:rPr>
          <w:rFonts w:hint="eastAsia"/>
        </w:rPr>
        <w:t>段構えで用意します。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System.ComponentModel;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大阪,    奈良,    兵庫,    京都,    和歌山,    滋賀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NotifyPropertyChangedBase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_Value;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_Value; } 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_Value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"Value"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DocumentB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NotifyPropertyChangedBase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_ValA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lastRenderedPageBreak/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ValA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_ValA; }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_ValA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"Value"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_ValB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ValB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_ValB; }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_ValB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"ValB"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r>
        <w:rPr>
          <w:rFonts w:hint="eastAsia"/>
        </w:rPr>
        <w:t>Window</w:t>
      </w:r>
      <w:r>
        <w:rPr>
          <w:rFonts w:hint="eastAsia"/>
        </w:rPr>
        <w:t>の</w:t>
      </w:r>
      <w:r>
        <w:rPr>
          <w:rFonts w:hint="eastAsia"/>
        </w:rPr>
        <w:t>XAML</w:t>
      </w:r>
      <w:r>
        <w:rPr>
          <w:rFonts w:hint="eastAsia"/>
        </w:rPr>
        <w:t>を編集します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demo3.Window1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xmlns:demo3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clr-namespace:demo3;assembly=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600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demo3:DocumentB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&lt;/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Path=ValA}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Path=ValB}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r>
        <w:rPr>
          <w:rFonts w:hint="eastAsia"/>
        </w:rPr>
        <w:t>EnumBooleanConverter</w:t>
      </w:r>
      <w:r>
        <w:rPr>
          <w:rFonts w:hint="eastAsia"/>
        </w:rPr>
        <w:t>を作成します。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System.Globalization;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System.Windows.Data;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&lt;summary&gt;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Enumをラジオボタンなどに関連付けるためのコンバータ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lastRenderedPageBreak/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&lt;/summary&gt;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EnumBooleanConverter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IValueConverter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//パラメータはstringのみ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ParameterString = parameter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(ParameterString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  }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//valueが型の中身か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.IsDefined(value.GetType(), value)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paramvalue =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.Parse(value.GetType(), ParameterString);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(paramvalue.Equals(value))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true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  <w:r>
        <w:rPr>
          <w:rFonts w:ascii="メイリオ" w:eastAsia="メイリオ" w:hAnsi="Times New Roman" w:cs="Times New Roman" w:hint="eastAsia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else</w:t>
      </w:r>
      <w:r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ConvertBack(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//パラメータはstringのみ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ParameterString = parameter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(ParameterString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//ターゲットタイプがnullの場合には何も返さない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(targetType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(value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&amp;&amp; ((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)value)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true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.Parse(targetType, ParameterString);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r>
        <w:rPr>
          <w:rFonts w:hint="eastAsia"/>
        </w:rPr>
        <w:t>UserControl</w:t>
      </w:r>
      <w:r>
        <w:rPr>
          <w:rFonts w:hint="eastAsia"/>
        </w:rPr>
        <w:t>のバインディングを変更します。</w:t>
      </w:r>
    </w:p>
    <w:p w:rsidR="00CE1F67" w:rsidRDefault="00CE1F67" w:rsidP="00CE1F67">
      <w:pPr>
        <w:snapToGrid w:val="0"/>
        <w:spacing w:line="240" w:lineRule="atLeast"/>
      </w:pP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UserControl.Resources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demo3:EnumBooleanConverter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EnumBooleanConverter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CE1F67" w:rsidRDefault="00CE1F67" w:rsidP="00CE1F67">
      <w:pPr>
        <w:snapToGrid w:val="0"/>
        <w:spacing w:line="240" w:lineRule="atLeas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UserControl.Resources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IsChecked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Path=Value, Converter={StaticResource EnumBooleanConverter},ConverterParameter=大阪}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F67" w:rsidRPr="00CE1F67" w:rsidRDefault="00CE1F67" w:rsidP="00CE1F67">
      <w:pPr>
        <w:snapToGrid w:val="0"/>
        <w:spacing w:line="240" w:lineRule="atLeast"/>
      </w:pPr>
    </w:p>
    <w:p w:rsidR="00CE1F67" w:rsidRDefault="00753FC5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CE1F67" w:rsidRDefault="00753FC5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95342" cy="1550079"/>
            <wp:effectExtent l="1905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02" cy="155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F67" w:rsidSect="00CE1F6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20F" w:rsidRDefault="00C1220F" w:rsidP="00762A24">
      <w:r>
        <w:separator/>
      </w:r>
    </w:p>
  </w:endnote>
  <w:endnote w:type="continuationSeparator" w:id="1">
    <w:p w:rsidR="00C1220F" w:rsidRDefault="00C1220F" w:rsidP="0076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20F" w:rsidRDefault="00C1220F" w:rsidP="00762A24">
      <w:r>
        <w:separator/>
      </w:r>
    </w:p>
  </w:footnote>
  <w:footnote w:type="continuationSeparator" w:id="1">
    <w:p w:rsidR="00C1220F" w:rsidRDefault="00C1220F" w:rsidP="00762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A31"/>
    <w:rsid w:val="001A12E5"/>
    <w:rsid w:val="00260FE7"/>
    <w:rsid w:val="0064325C"/>
    <w:rsid w:val="006F6EC5"/>
    <w:rsid w:val="00753FC5"/>
    <w:rsid w:val="00762A24"/>
    <w:rsid w:val="00835B28"/>
    <w:rsid w:val="00857DD9"/>
    <w:rsid w:val="00952225"/>
    <w:rsid w:val="00983A31"/>
    <w:rsid w:val="009B06DB"/>
    <w:rsid w:val="00A40560"/>
    <w:rsid w:val="00B73860"/>
    <w:rsid w:val="00BF1C86"/>
    <w:rsid w:val="00C1220F"/>
    <w:rsid w:val="00CE1F67"/>
    <w:rsid w:val="00D45CD8"/>
    <w:rsid w:val="00EB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2"/>
        <o:r id="V:Rule9" type="connector" idref="#_x0000_s1029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A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62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62A24"/>
  </w:style>
  <w:style w:type="paragraph" w:styleId="a7">
    <w:name w:val="footer"/>
    <w:basedOn w:val="a"/>
    <w:link w:val="a8"/>
    <w:uiPriority w:val="99"/>
    <w:semiHidden/>
    <w:unhideWhenUsed/>
    <w:rsid w:val="00762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62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4070-8B9E-4727-B5F4-E24A7893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localnaka</dc:creator>
  <cp:lastModifiedBy>T.Fukatsu</cp:lastModifiedBy>
  <cp:revision>2</cp:revision>
  <dcterms:created xsi:type="dcterms:W3CDTF">2008-09-13T01:45:00Z</dcterms:created>
  <dcterms:modified xsi:type="dcterms:W3CDTF">2008-09-13T01:45:00Z</dcterms:modified>
</cp:coreProperties>
</file>